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7D" w:rsidRPr="00381C7D" w:rsidRDefault="000B1653" w:rsidP="00381C7D">
      <w:pPr>
        <w:pStyle w:val="Titre3"/>
        <w:jc w:val="center"/>
      </w:pPr>
      <w:r>
        <w:t>STORY BOARD DU MODULE 3</w:t>
      </w:r>
      <w:r w:rsidR="006B3E0D">
        <w:t> : La Compréhension de l’oral en classe de LV</w:t>
      </w:r>
    </w:p>
    <w:p w:rsidR="006B3E0D" w:rsidRPr="006B3E0D" w:rsidRDefault="006B3E0D" w:rsidP="006B3E0D"/>
    <w:tbl>
      <w:tblPr>
        <w:tblStyle w:val="Grilledutablea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97"/>
        <w:gridCol w:w="5068"/>
      </w:tblGrid>
      <w:tr w:rsidR="000B1653" w:rsidTr="00337222">
        <w:tc>
          <w:tcPr>
            <w:tcW w:w="4997" w:type="dxa"/>
          </w:tcPr>
          <w:p w:rsidR="000B1653" w:rsidRDefault="000B1653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6EA45E0C" wp14:editId="32B8F3C3">
                  <wp:simplePos x="0" y="0"/>
                  <wp:positionH relativeFrom="margin">
                    <wp:posOffset>77470</wp:posOffset>
                  </wp:positionH>
                  <wp:positionV relativeFrom="margin">
                    <wp:posOffset>118110</wp:posOffset>
                  </wp:positionV>
                  <wp:extent cx="2870200" cy="1614805"/>
                  <wp:effectExtent l="0" t="0" r="6350" b="444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313_1312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0" cy="161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68" w:type="dxa"/>
          </w:tcPr>
          <w:p w:rsidR="000B1653" w:rsidRDefault="000B1653"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7C6C4DFD" wp14:editId="61F8CE0E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120650</wp:posOffset>
                  </wp:positionV>
                  <wp:extent cx="2872740" cy="1616075"/>
                  <wp:effectExtent l="0" t="0" r="3810" b="3175"/>
                  <wp:wrapTight wrapText="bothSides">
                    <wp:wrapPolygon edited="0">
                      <wp:start x="21600" y="21600"/>
                      <wp:lineTo x="21600" y="212"/>
                      <wp:lineTo x="115" y="212"/>
                      <wp:lineTo x="115" y="21600"/>
                      <wp:lineTo x="21600" y="2160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313_1822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872740" cy="161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B1653" w:rsidTr="00337222">
        <w:tc>
          <w:tcPr>
            <w:tcW w:w="4997" w:type="dxa"/>
          </w:tcPr>
          <w:p w:rsidR="000B1653" w:rsidRDefault="00337222" w:rsidP="000B1653">
            <w:r>
              <w:t xml:space="preserve"> (à la maison)</w:t>
            </w:r>
            <w:r w:rsidR="005A4BED">
              <w:t xml:space="preserve"> J</w:t>
            </w:r>
            <w:r w:rsidR="000B1653">
              <w:t>e télécharge ENT Box (10 min.) et je l’installe (10 min.)</w:t>
            </w:r>
            <w:r>
              <w:t xml:space="preserve"> </w:t>
            </w:r>
            <w:hyperlink r:id="rId10" w:history="1">
              <w:r w:rsidRPr="00AC11C2">
                <w:rPr>
                  <w:rStyle w:val="Lienhypertexte"/>
                </w:rPr>
                <w:t>http://entbox.ticedu.fr</w:t>
              </w:r>
            </w:hyperlink>
            <w:r>
              <w:t xml:space="preserve">. </w:t>
            </w:r>
            <w:r w:rsidR="000B1653">
              <w:t xml:space="preserve"> Je teste, tout fonctionne comme je le souhaite.</w:t>
            </w:r>
          </w:p>
          <w:p w:rsidR="000B1653" w:rsidRDefault="000B1653"/>
        </w:tc>
        <w:tc>
          <w:tcPr>
            <w:tcW w:w="5068" w:type="dxa"/>
          </w:tcPr>
          <w:p w:rsidR="000B1653" w:rsidRDefault="000B1653" w:rsidP="005A4BED">
            <w:r>
              <w:t xml:space="preserve"> (au lycée) </w:t>
            </w:r>
            <w:r w:rsidR="005A4BED">
              <w:t xml:space="preserve">J’installe </w:t>
            </w:r>
            <w:r>
              <w:t>le matériel. Je connecte le poste prof à ENT Box</w:t>
            </w:r>
            <w:r w:rsidR="006B3E0D">
              <w:t>, je vérifie que le réseau fonctionne sur 1  des 15 tablettes du lycée</w:t>
            </w:r>
          </w:p>
        </w:tc>
      </w:tr>
      <w:tr w:rsidR="000B1653" w:rsidTr="00337222">
        <w:tc>
          <w:tcPr>
            <w:tcW w:w="4997" w:type="dxa"/>
          </w:tcPr>
          <w:p w:rsidR="000B1653" w:rsidRDefault="000B1653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44A04327" wp14:editId="533D062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168910</wp:posOffset>
                  </wp:positionV>
                  <wp:extent cx="2868930" cy="1616075"/>
                  <wp:effectExtent l="0" t="0" r="7620" b="3175"/>
                  <wp:wrapTight wrapText="bothSides">
                    <wp:wrapPolygon edited="0">
                      <wp:start x="0" y="0"/>
                      <wp:lineTo x="0" y="21388"/>
                      <wp:lineTo x="21514" y="21388"/>
                      <wp:lineTo x="21514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313_18221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930" cy="161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68" w:type="dxa"/>
          </w:tcPr>
          <w:p w:rsidR="000B1653" w:rsidRDefault="006B3E0D"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67222850" wp14:editId="2471619A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167640</wp:posOffset>
                  </wp:positionV>
                  <wp:extent cx="2891790" cy="1623060"/>
                  <wp:effectExtent l="0" t="0" r="3810" b="0"/>
                  <wp:wrapTight wrapText="bothSides">
                    <wp:wrapPolygon edited="0">
                      <wp:start x="0" y="0"/>
                      <wp:lineTo x="0" y="21296"/>
                      <wp:lineTo x="21486" y="21296"/>
                      <wp:lineTo x="21486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ape1-puzzl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790" cy="16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B1653" w:rsidTr="00337222">
        <w:tc>
          <w:tcPr>
            <w:tcW w:w="4997" w:type="dxa"/>
          </w:tcPr>
          <w:p w:rsidR="000B1653" w:rsidRDefault="005A4BED">
            <w:r>
              <w:t>M</w:t>
            </w:r>
            <w:r w:rsidR="000B1653">
              <w:t>on assistant</w:t>
            </w:r>
            <w:r w:rsidR="004911C8">
              <w:t xml:space="preserve"> (</w:t>
            </w:r>
            <w:r w:rsidR="000B1653">
              <w:t>un élève</w:t>
            </w:r>
            <w:r w:rsidR="004911C8">
              <w:t>)</w:t>
            </w:r>
            <w:r w:rsidR="000B1653">
              <w:t xml:space="preserve"> rédige les consignes pour se connecter à ENT BOX.</w:t>
            </w:r>
          </w:p>
          <w:p w:rsidR="004911C8" w:rsidRDefault="004911C8"/>
        </w:tc>
        <w:tc>
          <w:tcPr>
            <w:tcW w:w="5068" w:type="dxa"/>
          </w:tcPr>
          <w:p w:rsidR="006B3E0D" w:rsidRDefault="005A4BED" w:rsidP="006B3E0D">
            <w:r>
              <w:t>Je</w:t>
            </w:r>
            <w:r w:rsidR="006B3E0D">
              <w:t xml:space="preserve"> présente le</w:t>
            </w:r>
            <w:r w:rsidR="004911C8">
              <w:t xml:space="preserve"> dispositif </w:t>
            </w:r>
            <w:r w:rsidR="006B3E0D">
              <w:t xml:space="preserve">de classe puzzle. Mais qu’est-ce qu’une classe puzzle ? </w:t>
            </w:r>
            <w:hyperlink r:id="rId13" w:history="1">
              <w:r w:rsidR="006B3E0D" w:rsidRPr="00B81B69">
                <w:rPr>
                  <w:rStyle w:val="Lienhypertexte"/>
                </w:rPr>
                <w:t>https://www.youtube.com/watch?v=Brt8oYl8YgU</w:t>
              </w:r>
            </w:hyperlink>
          </w:p>
          <w:p w:rsidR="006B3E0D" w:rsidRDefault="006B3E0D" w:rsidP="006B3E0D"/>
        </w:tc>
      </w:tr>
      <w:tr w:rsidR="000B1653" w:rsidTr="00337222">
        <w:tc>
          <w:tcPr>
            <w:tcW w:w="4997" w:type="dxa"/>
          </w:tcPr>
          <w:p w:rsidR="000B1653" w:rsidRDefault="00827C06"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699900CD" wp14:editId="2DC0AF29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330200</wp:posOffset>
                  </wp:positionV>
                  <wp:extent cx="2832735" cy="1144270"/>
                  <wp:effectExtent l="0" t="0" r="5715" b="0"/>
                  <wp:wrapTight wrapText="bothSides">
                    <wp:wrapPolygon edited="0">
                      <wp:start x="0" y="0"/>
                      <wp:lineTo x="0" y="21216"/>
                      <wp:lineTo x="21498" y="21216"/>
                      <wp:lineTo x="21498" y="0"/>
                      <wp:lineTo x="0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roomblank1-bi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735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68" w:type="dxa"/>
          </w:tcPr>
          <w:p w:rsidR="000B1653" w:rsidRDefault="000B1653"/>
          <w:p w:rsidR="004911C8" w:rsidRDefault="00521574"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540C86F1" wp14:editId="7FA1BD97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89535</wp:posOffset>
                  </wp:positionV>
                  <wp:extent cx="2955290" cy="1402080"/>
                  <wp:effectExtent l="0" t="0" r="0" b="7620"/>
                  <wp:wrapTight wrapText="bothSides">
                    <wp:wrapPolygon edited="0">
                      <wp:start x="0" y="0"/>
                      <wp:lineTo x="0" y="21424"/>
                      <wp:lineTo x="21442" y="21424"/>
                      <wp:lineTo x="21442" y="0"/>
                      <wp:lineTo x="0" y="0"/>
                    </wp:wrapPolygon>
                  </wp:wrapTight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roomblank2bi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529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B3E0D" w:rsidTr="00337222">
        <w:tc>
          <w:tcPr>
            <w:tcW w:w="4997" w:type="dxa"/>
          </w:tcPr>
          <w:p w:rsidR="006B3E0D" w:rsidRDefault="006B3E0D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J’utilise Classroomscreen pour projeter les consignes, les modalités de travail, le timing.</w:t>
            </w:r>
            <w:r w:rsidR="00337222">
              <w:rPr>
                <w:noProof/>
                <w:lang w:eastAsia="fr-FR"/>
              </w:rPr>
              <w:t xml:space="preserve"> </w:t>
            </w:r>
            <w:bookmarkStart w:id="0" w:name="_GoBack"/>
            <w:bookmarkEnd w:id="0"/>
            <w:r w:rsidR="00945541">
              <w:rPr>
                <w:noProof/>
                <w:lang w:eastAsia="fr-FR"/>
              </w:rPr>
              <w:fldChar w:fldCharType="begin"/>
            </w:r>
            <w:r w:rsidR="00945541">
              <w:rPr>
                <w:noProof/>
                <w:lang w:eastAsia="fr-FR"/>
              </w:rPr>
              <w:instrText xml:space="preserve"> HYPERLINK "</w:instrText>
            </w:r>
            <w:r w:rsidR="00945541" w:rsidRPr="00945541">
              <w:rPr>
                <w:noProof/>
                <w:lang w:eastAsia="fr-FR"/>
              </w:rPr>
              <w:instrText>http://classroomscreen.com</w:instrText>
            </w:r>
            <w:r w:rsidR="00945541">
              <w:rPr>
                <w:noProof/>
                <w:lang w:eastAsia="fr-FR"/>
              </w:rPr>
              <w:instrText xml:space="preserve">" </w:instrText>
            </w:r>
            <w:r w:rsidR="00945541">
              <w:rPr>
                <w:noProof/>
                <w:lang w:eastAsia="fr-FR"/>
              </w:rPr>
              <w:fldChar w:fldCharType="separate"/>
            </w:r>
            <w:r w:rsidR="00945541" w:rsidRPr="00AC11C2">
              <w:rPr>
                <w:rStyle w:val="Lienhypertexte"/>
                <w:noProof/>
                <w:lang w:eastAsia="fr-FR"/>
              </w:rPr>
              <w:t>http://classroomscreen.com</w:t>
            </w:r>
            <w:r w:rsidR="00945541">
              <w:rPr>
                <w:noProof/>
                <w:lang w:eastAsia="fr-FR"/>
              </w:rPr>
              <w:fldChar w:fldCharType="end"/>
            </w:r>
            <w:r w:rsidR="00337222">
              <w:rPr>
                <w:noProof/>
                <w:lang w:eastAsia="fr-FR"/>
              </w:rPr>
              <w:t xml:space="preserve"> </w:t>
            </w:r>
          </w:p>
        </w:tc>
        <w:tc>
          <w:tcPr>
            <w:tcW w:w="5068" w:type="dxa"/>
          </w:tcPr>
          <w:p w:rsidR="006B3E0D" w:rsidRDefault="00827C06" w:rsidP="00827C0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J’utilise Classroomscreen pour projeter les consignes, les modalités de travail, le timing.</w:t>
            </w:r>
          </w:p>
          <w:p w:rsidR="00B54CCB" w:rsidRDefault="00B54CCB" w:rsidP="00827C06"/>
        </w:tc>
      </w:tr>
    </w:tbl>
    <w:p w:rsidR="002B3066" w:rsidRDefault="002B3066"/>
    <w:tbl>
      <w:tblPr>
        <w:tblStyle w:val="Grilledutableau"/>
        <w:tblW w:w="9940" w:type="dxa"/>
        <w:tblInd w:w="-176" w:type="dxa"/>
        <w:tblLook w:val="04A0" w:firstRow="1" w:lastRow="0" w:firstColumn="1" w:lastColumn="0" w:noHBand="0" w:noVBand="1"/>
      </w:tblPr>
      <w:tblGrid>
        <w:gridCol w:w="4898"/>
        <w:gridCol w:w="5534"/>
      </w:tblGrid>
      <w:tr w:rsidR="002B3066" w:rsidTr="00337222">
        <w:tc>
          <w:tcPr>
            <w:tcW w:w="5074" w:type="dxa"/>
          </w:tcPr>
          <w:p w:rsidR="002B3066" w:rsidRDefault="00827C06" w:rsidP="002B3066"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6B9F3323" wp14:editId="5579BE20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116205</wp:posOffset>
                  </wp:positionV>
                  <wp:extent cx="2973070" cy="1414780"/>
                  <wp:effectExtent l="0" t="0" r="0" b="0"/>
                  <wp:wrapTight wrapText="bothSides">
                    <wp:wrapPolygon edited="0">
                      <wp:start x="0" y="0"/>
                      <wp:lineTo x="0" y="21232"/>
                      <wp:lineTo x="21452" y="21232"/>
                      <wp:lineTo x="21452" y="0"/>
                      <wp:lineTo x="0" y="0"/>
                    </wp:wrapPolygon>
                  </wp:wrapTight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roomblank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070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3066">
              <w:br w:type="page"/>
            </w:r>
          </w:p>
        </w:tc>
        <w:tc>
          <w:tcPr>
            <w:tcW w:w="4866" w:type="dxa"/>
          </w:tcPr>
          <w:p w:rsidR="00827C06" w:rsidRDefault="00827C06" w:rsidP="00827C06"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3A7FA792" wp14:editId="4E4C4CA0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114300</wp:posOffset>
                  </wp:positionV>
                  <wp:extent cx="2550160" cy="1435100"/>
                  <wp:effectExtent l="0" t="0" r="2540" b="0"/>
                  <wp:wrapTight wrapText="bothSides">
                    <wp:wrapPolygon edited="0">
                      <wp:start x="0" y="0"/>
                      <wp:lineTo x="0" y="21218"/>
                      <wp:lineTo x="21460" y="21218"/>
                      <wp:lineTo x="21460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ut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16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3066" w:rsidTr="00337222">
        <w:tc>
          <w:tcPr>
            <w:tcW w:w="5074" w:type="dxa"/>
          </w:tcPr>
          <w:p w:rsidR="002B3066" w:rsidRDefault="00827C06" w:rsidP="00521574">
            <w:r>
              <w:rPr>
                <w:noProof/>
                <w:lang w:eastAsia="fr-FR"/>
              </w:rPr>
              <w:t>J’utilise Classroomscreen pour projeter les consignes, les modalités de travail, le timing.</w:t>
            </w:r>
          </w:p>
        </w:tc>
        <w:tc>
          <w:tcPr>
            <w:tcW w:w="4866" w:type="dxa"/>
          </w:tcPr>
          <w:p w:rsidR="00827C06" w:rsidRDefault="00827C06" w:rsidP="00827C06">
            <w:r>
              <w:t>Les groupes se forment et se reforment. Les interactions sont riches, authentiques.</w:t>
            </w:r>
          </w:p>
          <w:p w:rsidR="002B3066" w:rsidRDefault="002B3066" w:rsidP="002B3066"/>
        </w:tc>
      </w:tr>
      <w:tr w:rsidR="00827C06" w:rsidTr="00337222">
        <w:tc>
          <w:tcPr>
            <w:tcW w:w="5074" w:type="dxa"/>
          </w:tcPr>
          <w:p w:rsidR="00827C06" w:rsidRDefault="00827C06" w:rsidP="00827C06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409C046E" wp14:editId="3C62C23C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180340</wp:posOffset>
                  </wp:positionV>
                  <wp:extent cx="2721610" cy="1530985"/>
                  <wp:effectExtent l="0" t="0" r="2540" b="0"/>
                  <wp:wrapTight wrapText="bothSides">
                    <wp:wrapPolygon edited="0">
                      <wp:start x="0" y="0"/>
                      <wp:lineTo x="0" y="21233"/>
                      <wp:lineTo x="21469" y="21233"/>
                      <wp:lineTo x="21469" y="0"/>
                      <wp:lineTo x="0" y="0"/>
                    </wp:wrapPolygon>
                  </wp:wrapTight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313_200133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6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66" w:type="dxa"/>
          </w:tcPr>
          <w:p w:rsidR="00827C06" w:rsidRDefault="00827C06" w:rsidP="002B3066"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33C23C35" wp14:editId="3D8C90E0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144145</wp:posOffset>
                  </wp:positionV>
                  <wp:extent cx="2944495" cy="1572895"/>
                  <wp:effectExtent l="0" t="0" r="8255" b="8255"/>
                  <wp:wrapTight wrapText="bothSides">
                    <wp:wrapPolygon edited="0">
                      <wp:start x="0" y="0"/>
                      <wp:lineTo x="0" y="21452"/>
                      <wp:lineTo x="21521" y="21452"/>
                      <wp:lineTo x="21521" y="0"/>
                      <wp:lineTo x="0" y="0"/>
                    </wp:wrapPolygon>
                  </wp:wrapTight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fferenciation-cnesco-2017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495" cy="157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7C06" w:rsidTr="00337222">
        <w:tc>
          <w:tcPr>
            <w:tcW w:w="5074" w:type="dxa"/>
          </w:tcPr>
          <w:p w:rsidR="00827C06" w:rsidRDefault="00827C06" w:rsidP="002364F6">
            <w:r>
              <w:t>Formation en mode connecté et déconnecté: des ordinateurs portables personnels, des tablettes du lycée, des smartphones, des cahiers…</w:t>
            </w:r>
          </w:p>
          <w:p w:rsidR="00827C06" w:rsidRDefault="00827C06" w:rsidP="00827C06"/>
        </w:tc>
        <w:tc>
          <w:tcPr>
            <w:tcW w:w="4866" w:type="dxa"/>
          </w:tcPr>
          <w:p w:rsidR="00827C06" w:rsidRDefault="00827C06" w:rsidP="002B3066">
            <w:r>
              <w:t>La différenciation comme priorité, les cartes mentales pour la créativité, la mémoire, et la synthèse.</w:t>
            </w:r>
            <w:r w:rsidR="00337222">
              <w:t xml:space="preserve"> </w:t>
            </w:r>
            <w:hyperlink r:id="rId20" w:history="1">
              <w:r w:rsidR="00337222" w:rsidRPr="00AC11C2">
                <w:rPr>
                  <w:rStyle w:val="Lienhypertexte"/>
                </w:rPr>
                <w:t>http://cms.ac-martinique.fr/discipline/anglais/news.php?lng=fr&amp;pg=1099</w:t>
              </w:r>
            </w:hyperlink>
            <w:r w:rsidR="00337222">
              <w:t xml:space="preserve"> </w:t>
            </w:r>
          </w:p>
        </w:tc>
      </w:tr>
    </w:tbl>
    <w:p w:rsidR="002B3066" w:rsidRDefault="002B3066" w:rsidP="002B3066"/>
    <w:p w:rsidR="000B1653" w:rsidRDefault="000B1653"/>
    <w:sectPr w:rsidR="000B1653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94" w:rsidRDefault="009F5694" w:rsidP="00337222">
      <w:pPr>
        <w:spacing w:after="0" w:line="240" w:lineRule="auto"/>
      </w:pPr>
      <w:r>
        <w:separator/>
      </w:r>
    </w:p>
  </w:endnote>
  <w:endnote w:type="continuationSeparator" w:id="0">
    <w:p w:rsidR="009F5694" w:rsidRDefault="009F5694" w:rsidP="0033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22" w:rsidRDefault="00337222">
    <w:pPr>
      <w:pStyle w:val="Pieddepage"/>
    </w:pPr>
    <w:r>
      <w:t>Laurence Bernard , ac-martinique</w:t>
    </w:r>
    <w:r>
      <w:tab/>
    </w:r>
    <w:r>
      <w:tab/>
      <w:t>Mars 2018</w:t>
    </w:r>
  </w:p>
  <w:p w:rsidR="00337222" w:rsidRDefault="003372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94" w:rsidRDefault="009F5694" w:rsidP="00337222">
      <w:pPr>
        <w:spacing w:after="0" w:line="240" w:lineRule="auto"/>
      </w:pPr>
      <w:r>
        <w:separator/>
      </w:r>
    </w:p>
  </w:footnote>
  <w:footnote w:type="continuationSeparator" w:id="0">
    <w:p w:rsidR="009F5694" w:rsidRDefault="009F5694" w:rsidP="00337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53"/>
    <w:rsid w:val="000B1653"/>
    <w:rsid w:val="002364F6"/>
    <w:rsid w:val="002B3066"/>
    <w:rsid w:val="00337222"/>
    <w:rsid w:val="00381C7D"/>
    <w:rsid w:val="004911C8"/>
    <w:rsid w:val="00521574"/>
    <w:rsid w:val="005A4BED"/>
    <w:rsid w:val="006B3E0D"/>
    <w:rsid w:val="00827C06"/>
    <w:rsid w:val="00945541"/>
    <w:rsid w:val="009F5694"/>
    <w:rsid w:val="00B54CCB"/>
    <w:rsid w:val="00C501BF"/>
    <w:rsid w:val="00D005D0"/>
    <w:rsid w:val="00E43FA6"/>
    <w:rsid w:val="00FB707A"/>
    <w:rsid w:val="00F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B3E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65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B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6B3E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6B3E0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37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222"/>
  </w:style>
  <w:style w:type="paragraph" w:styleId="Pieddepage">
    <w:name w:val="footer"/>
    <w:basedOn w:val="Normal"/>
    <w:link w:val="PieddepageCar"/>
    <w:uiPriority w:val="99"/>
    <w:unhideWhenUsed/>
    <w:rsid w:val="00337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B3E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65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B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6B3E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6B3E0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37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222"/>
  </w:style>
  <w:style w:type="paragraph" w:styleId="Pieddepage">
    <w:name w:val="footer"/>
    <w:basedOn w:val="Normal"/>
    <w:link w:val="PieddepageCar"/>
    <w:uiPriority w:val="99"/>
    <w:unhideWhenUsed/>
    <w:rsid w:val="00337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Brt8oYl8YgU" TargetMode="External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cms.ac-martinique.fr/discipline/anglais/news.php?lng=fr&amp;pg=109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entbox.ticedu.fr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7AED-5338-4935-9EC3-66C611F4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2</cp:revision>
  <cp:lastPrinted>2018-05-11T10:06:00Z</cp:lastPrinted>
  <dcterms:created xsi:type="dcterms:W3CDTF">2018-05-11T10:33:00Z</dcterms:created>
  <dcterms:modified xsi:type="dcterms:W3CDTF">2018-05-11T10:33:00Z</dcterms:modified>
</cp:coreProperties>
</file>